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C3" w:rsidRPr="00C063C3" w:rsidRDefault="00C063C3" w:rsidP="00C063C3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2</w:t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машин и оборудования"</w:t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(ТР ТС 010/2011)</w:t>
      </w:r>
    </w:p>
    <w:p w:rsidR="00C063C3" w:rsidRPr="00C063C3" w:rsidRDefault="00C063C3" w:rsidP="00C063C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Дополнительные требования безопасности для определенных категорий машин и оборудования</w:t>
      </w:r>
    </w:p>
    <w:p w:rsidR="00C063C3" w:rsidRPr="00C063C3" w:rsidRDefault="00C063C3" w:rsidP="00C063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063C3" w:rsidRPr="00C063C3" w:rsidRDefault="00C063C3" w:rsidP="00C063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063C3" w:rsidRPr="00C063C3" w:rsidRDefault="00C063C3" w:rsidP="00C063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063C3" w:rsidRPr="00C063C3" w:rsidRDefault="00C063C3" w:rsidP="00C063C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Сельскохозяйственные и другие самоходные и мобильные машины</w:t>
      </w:r>
    </w:p>
    <w:p w:rsidR="00C063C3" w:rsidRPr="00C063C3" w:rsidRDefault="00C063C3" w:rsidP="00C063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Машины, возникновение опасностей от которых связано с их движением, должны дополнительно соответствовать требованиям безопасности, указанным в настоящем приложении.</w:t>
      </w: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63C3" w:rsidRPr="00C063C3" w:rsidRDefault="00C063C3" w:rsidP="00C063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Обзорность с рабочего места оператора должна быть достаточной для обеспечения безопасности оператора и находящегося в опасной зоне персонала при применении машины и ее рабочих органов по назначению. При необходимости должны быть обеспечены средства, требуемые для устранения опасностей, вызванных недостаточным обзором.</w:t>
      </w: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63C3" w:rsidRPr="00C063C3" w:rsidRDefault="00C063C3" w:rsidP="00C063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63C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Оператор, находясь на своем рабочем месте, должен иметь возможность приведения в действие органов управления, необходимых для эксплуатации машины. Исключение составляют лишь те виды работ, которые в целях обеспечения безопасности должны выполняться с помощью органов управления, расположенных вне рабочего места оператора.</w:t>
      </w:r>
    </w:p>
    <w:p w:rsidR="00C063C3" w:rsidRDefault="00C063C3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bookmarkStart w:id="0" w:name="_GoBack"/>
      <w:bookmarkEnd w:id="0"/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В случае если в результате недопустимой эксплуатации может возникнуть опасность, конструкция машины и (или) оборудования должна препятствовать такой эксплуатации. Если это невозможно, в руководстве (инструкции) по эксплуатации обращается внимание потребителя на такие ситуации.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При разработке (проектировании) и изготовлении машины и (или) оборудования необходимо использовать эргономические принципы для снижения влияния дискомфорта, усталости и психологического напряжения персонала до минимально возможного уровня.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При разработке (проектировании) и изготовлении машины и (или) оборудования должны учитываться ограничения, накладываемые на действия оператора при использовании средств индивидуальной защиты.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Машина и (или) оборудование должны укомплектовываться в соответствии с руководством по эксплуатации необходимыми приспособлениями и инструментом для осуществления безопасных регулировок, технического обслуживания и применения по назначению.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Машина и (или) оборудование должны разрабатываться (проектироваться) и изготавливаться так, чтобы сырье, материалы и вещества, используемые при их </w:t>
      </w:r>
      <w:r>
        <w:rPr>
          <w:rFonts w:ascii="Arial" w:hAnsi="Arial" w:cs="Arial"/>
          <w:color w:val="444444"/>
        </w:rPr>
        <w:lastRenderedPageBreak/>
        <w:t>изготовлении и эксплуатации, не угрожали безопасности жизни или здоровья человека, имуществу, окружающей среде, жизни или здоровью животных.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использовании жидкостей и газов должны исключаться опасности, связанные с их использованием.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Необходимо предусмотреть дополнительное освещение для безопасной эксплуатации машины и (или) оборудования.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Внутренние части и области машины и (или) оборудования, требующие частого осмотра, настройки и технического обслуживания, должны иметь освещение, обеспечивающее безопасность.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эксплуатации машины и (или) оборудования необходимо исключить образование затененных областей, областей, создающих помехи, ослепление и стробоскопический эффект.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10. Машина и (или) оборудование или каждая их часть должны упаковываться так, чтобы они могли храниться безопасно и без повреждения, иметь достаточную устойчивость.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11. В случае если вес, размер либо форма машины и (или) оборудования либо их различных частей не позволяют перемещать их вручную, машина и (или) оборудование либо каждая их часть должны: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оснащаться устройствами для подъема механизмом;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такую конфигурацию, чтобы можно было применить стандартные подъемные средства.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12. В случае если машина и (или) оборудование либо одна из их частей будут перемещаться вручную, они должны легко передвигаться или оборудоваться приспособлениями для подъема.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Необходимо предусмотреть специальные места для безопасного размещения инструментов деталей и узлов, необходимых при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13. Системы управления машиной и (или) оборудованием должны обеспечивать безопасность их эксплуатации во всех предусмотренных режимах работы и при всех внешних воздействиях, предусмотренных условиями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Системы управления должны исключать создание опасных ситуаций при возможных логических ошибках и из-за нарушения персоналом управляющих действий.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зависимости от сложности управления и контроля режима работы машин и (или) оборудования системы управления должны включать средства автоматического регулирования режимов работы или средства автоматической остановки, если нарушение режима работы может явиться причиной создания опасной ситуации.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14. Системы управления машиной и (или) оборудованием должны включать средства предупредительной сигнализации и другие средства, предупреждающие о нарушениях функционирования машины и (или) оборудования, приводящих к возникновению опасных ситуаций.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Средства, предупреждающие о нарушениях функционирования машин и (или) оборудования, должны обеспечивать безошибочное, достоверное и быстрое восприятие информации персоналом.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15. Органы управления машиной и (или) оборудованием должны быть: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легко доступны и свободно различимы, снабжены надписями, символами или обозначены другими способами;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сконструированы и размещены так, чтобы исключалось их непроизвольное перемещение и обеспечивалось надежное, уверенное и однозначное манипулирование ими;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размещены с учетом требуемых усилий для перемещения, последовательности и частоты использования, а также значимости функций;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выполнены так, чтобы их форма и размеры соответствовали способу захвата (пальцами, кистью) или нажатия (пальцем руки, ладонью, стопой);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расположены вне опасной зоны, за исключением органов управления, функциональное назначение которых требует нахождения персонала в опасной зоне, и при этом принимаются дополнительные меры по обеспечению безопасности.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16. В случае если предусматривается управление одним органом управления несколькими различными действиями, выполняемое действие должно отображаться средствами контроля и поддаваться проверке.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17. Пуск машины и (или) оборудования, а также повторный пуск после остановки (независимо от причины остановки) должен осуществляться только органом управления пуском. Данное требование не относится к повторному пуску производственного оборудования, работающего в автоматическом режиме, если повторный пуск после остановки предусмотрен этим режимом.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если система машин и (или) оборудования имеет несколько органов управления, осуществляющих пуск системы или ее отдельных частей, а нарушение последовательности их использования может привести к созданию опасных ситуаций, управление должно предусматривать устройства, исключающие нарушение последовательности.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18. Каждая система машин и (или) оборудования должна оснащаться органом управления, с помощью которого она может быть безопасно полностью остановлена. Управление остановкой машины и (или) оборудования должно иметь приоритет над управлением пуском.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После остановки машины и (или) оборудования источник энергии от приводов машины и (или) оборудования должен быть отключен, за исключением случаев, </w:t>
      </w:r>
      <w:r>
        <w:rPr>
          <w:rFonts w:ascii="Arial" w:hAnsi="Arial" w:cs="Arial"/>
          <w:color w:val="444444"/>
        </w:rPr>
        <w:lastRenderedPageBreak/>
        <w:t>когда отключение источников энергии может привести к возникновению опасной ситуации. Системы управления машиной и (или) оборудованием (за исключением переносных машин с ручным управлением) должны оснащаться средствами экстренного торможения и аварийной остановки (выключения), если применение этих систем может уменьшить или предотвратить опасность.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19. Орган управления аварийной остановкой должен: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быть ясно идентифицируемым и легко доступным;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останавливать машину и (или) оборудование быстро, не создавая опасности;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находиться после приведения его в действие в положении, соответствующем остановке, пока он не будет возвращен пользователем в исходное положение;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возвращаться в исходное положение, не приводя к пуску машины и (или) оборудования;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быть красного цвета, отличаться формой и размерами от других органов управления.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20. Управление системой машин и (или) оборудования должно исключать возникновение опасности в результате их совместного функционирования, а также в случае отказа какой-либо части.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Управление системой машин и (или) оборудования должно позволить персоналу при необходимости блокировать пуск системы, а также осуществлять ее остановку.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21. Пульт управления системой машин и (или) оборудования должен обеспечить персоналу возможность контролировать отсутствие персонала или иных лиц в опасных зонах, либо управление должно исключить функционирование системы машин и (или) оборудования при нахождении </w:t>
      </w:r>
      <w:proofErr w:type="gramStart"/>
      <w:r>
        <w:rPr>
          <w:rFonts w:ascii="Arial" w:hAnsi="Arial" w:cs="Arial"/>
          <w:color w:val="444444"/>
        </w:rPr>
        <w:t>персонала</w:t>
      </w:r>
      <w:proofErr w:type="gramEnd"/>
      <w:r>
        <w:rPr>
          <w:rFonts w:ascii="Arial" w:hAnsi="Arial" w:cs="Arial"/>
          <w:color w:val="444444"/>
        </w:rPr>
        <w:t xml:space="preserve"> либо иных лиц в опасной зоне. Каждому пуску должен предшествовать предупреждающий сигнал, продолжительность действия которого позволяет лицам, находящимся в опасной зоне, покинуть ее или предотвратить пуск системы.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Пульт управления системой машин и (или) оборудования должен оборудоваться средствами отображения информации о нарушениях эксплуатации любой части системы, а также средствами аварийной остановки (выключения) системы и (или) отдельных ее частей.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22. При наличии переключателя режимов эксплуатации в управлении машиной и (или) оборудованием каждое его положение должно соответствовать только одному режиму эксплуатации и надежно фиксироваться.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23. Если на определенных режимах эксплуатации машины и (или) оборудования требуется повышенная защита персонала, то включение переключателем данных режимов должно обеспечивать: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возможность блокирования автоматического управления;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движение элементов конструкции только при постоянном приложении усилия к органу управления движением;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прекращение работы машины и (или) оборудования, если их работа может вызвать опасность для персонала;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исключение работы частей машины и (или) оборудования, не участвующих в осуществлении выбранного режима;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снижение скорости движения частей машины и (или) оборудования, участвующих в осуществлении выбранного режима.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24. Выбранный режим управления должен иметь приоритет относительно всех других режимов управления, за исключением аварийной остановки.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25. Полное или частичное прекращение энергоснабжения и последующее его восстановление, а также повреждение цепи управления энергоснабжением не должно приводить к возникновению опасных ситуаций, включая: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самопроизвольный пуск машины и (или) оборудования при восстановлении энергоснабжения;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невыполнение уже выданной команды на остановку;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падение и выбрасывание подвижных частей машины и (или) оборудования и закрепленных на них предметов, заготовок, инструмента;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снижение эффективности защитных устройств.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26. Нарушение (неисправность или повреждение) в схеме управления машиной и (или) оборудованием не должно приводить к возникновению опасных ситуаций, включая: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самопроизвольный пуск машины и (или) оборудования при восстановлении энергоснабжения;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невыполнение уже выданной команды на остановку;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падение и выбрасывание подвижных частей машины и (или) оборудования и закрепленных на них предметов, заготовок, инструмента;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снижение эффективности защитных устройств.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27. Машина и (или) оборудование должны быть устойчивы в предусматриваемых рабочих условиях, обеспечивая использование без опасности их опрокидывания, падения или неожиданного перемещения.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руководстве (инструкции) по эксплуатации необходимо указывать применения соответствующих креплений.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28. Детали машин и (или) оборудования и их соединения должны выдерживать усилия и напряжения, которым они подвергаются при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Долговечность применяемых материалов должна соответствовать предусматриваемой эксплуатации, учитывать появление опасности, связанной с явлениями усталости, старения, коррозии и износа.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29. В руководстве (инструкции) по эксплуатации машин и (или) оборудования должны быть указаны тип и периодичность контроля и технического обслуживания, требуемые для обеспечения безопасности. При необходимости должны быть указаны части, подверженные износу, и критерии их замены.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30. Если, несмотря на принятые меры, остается опасность разрушения машины и (или) оборудования, защитные ограждения должны устанавливаться таким образом, чтобы при разрушении частей или узлов машины и (или) оборудования их фрагменты не могли разлетаться.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31. Трубопроводы должны выдерживать предусмотренные нагрузки, должны быть надежно зафиксированы и защищены от внешних механических воздействий.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Должны быть приняты меры защиты от опасных последствий при разрушении, внезапном перемещении трубопроводов и струй высокого давления при их разрушении.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32. Необходимо принять меры предосторожности для предотвращения опасности от выбрасываемых машиной и (или) оборудованием деталей, их фрагментов, отходов.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33. Доступные части машин и (или) оборудования не должны иметь режущих кромок, острых углов и шероховатых поверхностей, способных нанести травму и технологически не связанных с выполнением функций машины и (или) оборудования.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34. В случае если машина и (или) оборудование предназначены для выполнения нескольких различных операций с ручным перемещением обрабатываемого предмета между каждой операцией, должна обеспечиваться возможность использования каждого функционального элемента отдельно от других элементов, представляющих опасность для персонала.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35. В случае если машина и (или) оборудование предназначены для работы при различных режимах, скоростях, необходимо обеспечивать безопасный и надежный выбор и настройку этих режимов.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36. Движущиеся части машин и (или) оборудования должны размещаться так, чтобы не возникла возможность получения травмы, или, если опасность сохраняется, должны применяться предупреждающие знаки и (или) надписи, предохранительные или защитные устройства во избежание таких контактов с машиной и (или) оборудованием, которые могут привести к несчастному случаю.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37. Необходимо принять меры для предотвращения случайной блокировки движущихся частей. В случае если, несмотря на принятые меры, блокировка </w:t>
      </w:r>
      <w:r>
        <w:rPr>
          <w:rFonts w:ascii="Arial" w:hAnsi="Arial" w:cs="Arial"/>
          <w:color w:val="444444"/>
        </w:rPr>
        <w:lastRenderedPageBreak/>
        <w:t>может произойти, должны предусматриваться специальные инструменты для безопасного разблокирования. Порядок и методы разблокирования должны указываться в руководстве (инструкции) по эксплуатации, а на машину и оборудование должно быть нанесено соответствующее обозначение.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38. Защитные и предохранительные устройства, используемые для защиты от опасности, вызванной движущимися деталями машины и (или) оборудования, должны выбираться исходя из анализа риска.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39. Защитные и предохранительные устройства должны: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прочную устойчивую конструкцию;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быть безопасными;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располагаться на соответствующем расстоянии от опасной зоны;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мешать осуществлению контроля производственного процесса в опасных зонах;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позволять выполнять работу по наладке и (или) замене инструмента, а также по техническому обслуживанию машин и (или) оборудования.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40. Неподвижные защитные ограждения должны надежно крепиться таким образом, чтобы доступ в ограждаемую зону был возможен только с использованием инструментов.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41. Подвижные защитные ограждения должны: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возможности оставаться закрепленными на машине и (или) оборудовании, когда они открыты;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блокирующие устройства, препятствующие функционированию машины или оборудования, пока защитные ограждения открыты.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42. Подвижные защитные ограждения и защитные устройства должны быть разработаны (спроектированы) и включены в систему управления машиной и (или) оборудования таким образом, чтобы: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движущиеся части не могли быть приведены в действие, пока они находятся в зоне досягаемости персонала;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подвергающиеся возможному воздействию, не находились в пределах досягаемости в момент включения;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они могли устанавливаться только с использованием инструментов;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отсутствие или несрабатывание одного из компонентов этих устройств предотвращало включение или остановку движущихся частей;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защита от выбрасываемых частей обеспечивалась путем создания соответствующего барьера.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43. Устройства, ограничивающие доступ к тем местам движущихся частей машин и (или) оборудования, которые необходимы для работы, должны: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устанавливаться вручную или автоматически (в зависимости от вида работы, в которой они участвуют);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устанавливаться с использованием инструментов;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ограничивать опасность от выбрасываемых частей.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44. Защитные устройства необходимо связывать с системами управления машинами и (или) оборудованием таким образом, чтобы: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движущиеся части не могли быть приведены в действие, пока они находятся в зоне досягаемости оператора;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персонал не мог находиться в пределах досягаемости движущихся частей машин и (или) оборудования при приведении их в действие;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отсутствие или неработоспособность одного из компонентов средств защиты исключали возможность включения или остановки движущихся частей.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45. Защитные устройства должны устанавливаться (сниматься) только с использованием инструментов.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46. В случае если в машинах и (или) оборудовании используется электрическая энергия, они должны разрабатываться (проектироваться), изготавливаться и устанавливаться так, чтобы исключалась опасность поражения электрическим током.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47. В случае если в машинах и (или) оборудовании используется не электрическая энергия (гидравлическая, пневматическая, тепловая энергия), они должны разрабатываться (проектироваться) и изготавливаться таким образом, чтобы избежать любой опасности, связанной с этими видами энергии.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48. Ошибки при сборке машины и (или) оборудования, которые могут быть источником опасности, необходимо исключить. Если это невозможно, должны быть нанесены предупреждения непосредственно на машину и (или) оборудование. Информация о возможных ошибках при повторной сборке должна быть приведена в руководстве (инструкции) по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49. Необходимо исключить опасность, вызванную смешением жидкостей и газов и (или) неправильным соединением электрических проводников при сборке. Если это невозможно, информацию об этом необходимо указать на трубках, кабелях и (или) на соединительных блоках.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50. Должны быть приняты меры для устранения опасности, вызванной контактом или близостью к деталям машины и (или) оборудования либо </w:t>
      </w:r>
      <w:r>
        <w:rPr>
          <w:rFonts w:ascii="Arial" w:hAnsi="Arial" w:cs="Arial"/>
          <w:color w:val="444444"/>
        </w:rPr>
        <w:lastRenderedPageBreak/>
        <w:t>материалам с высокими или низкими температурами.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Необходимо оценить опасность выброса из машин и (или) оборудования рабочих и отработавших веществ, имеющих высокую или низкую температуру, а при наличии опасности должны быть приняты меры для ее уменьшения.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Необходимо обеспечить защиту от травм при контакте или непосредственной близости с частями машины и (или) оборудования либо использовании в работе веществ, которые имеют высокую или низкую температуру.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Металлические поверхности ручных инструментов, металлические ручки и задвижки машин и (или) оборудования должны покрываться теплоизолирующим материалом. Температура металлических поверхностей оборудования при наличии возможного (непреднамеренного) контакта открытого участка кожи с ними должна быть в пределах допустимых значений.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51. Машина и (или) оборудование должны разрабатываться (проектироваться) так, чтобы отсутствовала опасность пожара или перегрева, вызываемого непосредственно машиной и (или) оборудованием, газами, жидкостями, пылью, парами или другими веществами, производимыми либо используемыми машиной и (или) оборудованием.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Машина и (или) оборудование должны разрабатываться (проектироваться) так, чтобы отсутствовал недопустимый риск от взрыва, вызываемого непосредственно машиной и (или) оборудованием, газами, жидкостями, пылью, парами или другими веществами, производимыми либо используемыми машиной и (или) оборудованием, для чего необходимо: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избегать опасной концентрации взрывоопасных веществ;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вести непрерывный автоматический контроль за концентрацией взрывоопасных веществ;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предотвращать возгорание потенциально взрывоопасной среды;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минимизировать последствия взрыва.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52. При разработке (проектировании) машин и (или) оборудования необходимо обеспечить параметры шума, инфразвука, воздушного и контактного ультразвука, не превышающие допустимые при эксплуатации машин и (или) оборудования.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53. В руководстве (инструкции) по эксплуатации должны устанавливаться параметры шума машины и (или) оборудования и параметры неопределенности.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54. При разработке (проектировании) машин и (или) оборудования необходимо обеспечить допустимые параметры производимой вибрации на персонал.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проекте машины и (или) оборудования должен обеспечиваться допустимый риск, вызываемый воздействием производимой вибрации на персонал.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55. Для ручных машин и машин с ручным управлением, а также машин, оборудованных рабочим местом для персонала, в руководстве (инструкции) по эксплуатации должны указываться полное среднеквадратичное значение корректированного </w:t>
      </w:r>
      <w:proofErr w:type="spellStart"/>
      <w:r>
        <w:rPr>
          <w:rFonts w:ascii="Arial" w:hAnsi="Arial" w:cs="Arial"/>
          <w:color w:val="444444"/>
        </w:rPr>
        <w:t>виброускорения</w:t>
      </w:r>
      <w:proofErr w:type="spellEnd"/>
      <w:r>
        <w:rPr>
          <w:rFonts w:ascii="Arial" w:hAnsi="Arial" w:cs="Arial"/>
          <w:color w:val="444444"/>
        </w:rPr>
        <w:t>, действующего на персонал, и параметры неопределенности оценки этого значения.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56. Машина и (или) оборудование должны разрабатываться (проектироваться) и изготавливаться так, чтобы ионизирующее излучение не создавало опасности.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57. При использовании лазерного оборудования должно быть: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предотвращено случайное излучение;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обеспечена защита от прямого, отраженного, рассеянного и вторичного излучения;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обеспечено отсутствие опасности от оптического оборудования для наблюдения или настройки лазерного оборудования.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58. При разработке (проектировании) машин и (или) оборудования необходимо принимать меры по защите персонала от неблагоприятного влияния неионизирующих излучений, статических электрических, постоянных магнитных полей, электромагнитных полей промышленной частоты, электромагнитных излучений радиочастотного и оптического диапазонов.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59. Газы, жидкости, пыль, пары и другие отходы, которые выделяют машины и (или) оборудование при эксплуатации, не должны быть источником опасности для жизни и здоровья человека и окружающей среды.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наличии такой опасности машина и (или) оборудование должны оснащаться устройствами для сбора и (или) удаления этих веществ, которые должны располагаться как можно ближе к источнику выделения, а также устройствами для осуществления непрерывного автоматического контроля за выбросами.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60. Машина и (или) оборудование должны оснащаться средствами, предотвращающими закрытие персонала внутри машины и (или) оборудования, если это невозможно - сигнальными устройствами вызова помощи.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61. Части машины и (или) оборудования, где может находиться персонал, необходимо разрабатывать (проектировать) так, чтобы предотвратить скольжение, спотыкание или падение персонала на них или с них.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62. Места технического обслуживания машины и (или) оборудования должны располагаться вне опасных зон.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Техническое обслуживание должно по возможности производиться во время остановки машины и (или) оборудования. Если по техническим причинам такие условия не могут быть соблюдены, необходимо обеспечить, чтобы техническое обслуживание было безопасными.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63. Необходимо обеспечить возможность установки на машинах и (или) оборудовании диагностического оборудования для обнаружения неисправности.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Необходимо обеспечить возможность быстро и </w:t>
      </w:r>
      <w:proofErr w:type="gramStart"/>
      <w:r>
        <w:rPr>
          <w:rFonts w:ascii="Arial" w:hAnsi="Arial" w:cs="Arial"/>
          <w:color w:val="444444"/>
        </w:rPr>
        <w:t>безопасно снимать</w:t>
      </w:r>
      <w:proofErr w:type="gramEnd"/>
      <w:r>
        <w:rPr>
          <w:rFonts w:ascii="Arial" w:hAnsi="Arial" w:cs="Arial"/>
          <w:color w:val="444444"/>
        </w:rPr>
        <w:t xml:space="preserve"> и заменять те узлы машин и (или) оборудования, которые требуют частой замены (особенно если требуется их замена при эксплуатации либо они подвержены износу или старению, что может повлечь за собой опасность). Для выполнения этих работ при помощи инструмента и измерительных приборов в соответствии с руководством (инструкцией) по эксплуатации необходимо обеспечить безопасный доступ к таким элементам.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64. Необходимо обеспечить наличие средств (лестницы, галереи, проходы и т.п.) для безопасного доступа к рабочему месту, ко всем зонам технического обслуживания.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65. Машины и (или) оборудование необходимо оборудовать средствами отключения от всех источников энергии, которые идентифицируются по цвету и размеру. Необходимо обеспечить возможность их блокировки, если их срабатывание может вызвать опасность для лиц, находящихся в зоне воздействия опасности.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Необходимо обеспечить возможность блокировки средств отключения подачи энергии в случае, если персонал при нахождении в любом месте, куда он имеет доступ, не может проверить, отключена ли подача энергии.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Необходимо обеспечить возможность безопасно сбрасывать (рассеивать) любую энергию, сохраняющуюся в цепях машины и (или) оборудования после отключения подачи энергии. При необходимости некоторые цепи могут оставаться подключенными к источникам энергии для защиты информации, аварийного освещения. В этом случае должны быть приняты меры для обеспечения безопасности персонала.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66. Машина и (или) оборудование должны разрабатываться (проектироваться) так, чтобы необходимость вмешательства персонала была ограничена, если это не предусмотрено руководством (инструкцией) по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если вмешательства персонала избежать нельзя, оно должно быть безопасно.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67. Необходимо предусмотреть возможность очистки внутренних частей машин и (или) оборудования, содержащих опасные элементы, без проникновения в машину и (или) оборудование, а также разблокировки с внешней стороны. Необходимо обеспечить безопасное проведение очистки.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68. Информация, необходимая для управления машиной и (или) оборудованием, должна быть однозначно понимаема персоналом. Информация не должна быть избыточна, чтобы не перегружать персонал при эксплуатации.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69. В случае если персонал может подвергаться опасности из-за сбоев в работе, машина и (или) оборудование должны быть оснащены устройствами, </w:t>
      </w:r>
      <w:r>
        <w:rPr>
          <w:rFonts w:ascii="Arial" w:hAnsi="Arial" w:cs="Arial"/>
          <w:color w:val="444444"/>
        </w:rPr>
        <w:lastRenderedPageBreak/>
        <w:t>подающими предупредительный акустический или световой сигнал.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Сигналы, подаваемые устройствами предупредительной сигнализации машин и (или) оборудования, должны быть однозначно воспринимаемы. Персонал должен иметь возможность проверки работы устройств предупредительной сигнализации.</w:t>
      </w:r>
      <w:r>
        <w:rPr>
          <w:rFonts w:ascii="Arial" w:hAnsi="Arial" w:cs="Arial"/>
          <w:color w:val="444444"/>
        </w:rPr>
        <w:br/>
      </w:r>
    </w:p>
    <w:p w:rsidR="00832BAD" w:rsidRDefault="00832BAD" w:rsidP="00832BA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70. В случае если несмотря на принятые меры имеется опасность, машина и (или) оборудование должны снабжаться предупредительными надписями (знаками), которые должны быть понятны и составлены на русском языке и на государственном(</w:t>
      </w:r>
      <w:proofErr w:type="spellStart"/>
      <w:r>
        <w:rPr>
          <w:rFonts w:ascii="Arial" w:hAnsi="Arial" w:cs="Arial"/>
          <w:color w:val="444444"/>
        </w:rPr>
        <w:t>ых</w:t>
      </w:r>
      <w:proofErr w:type="spellEnd"/>
      <w:r>
        <w:rPr>
          <w:rFonts w:ascii="Arial" w:hAnsi="Arial" w:cs="Arial"/>
          <w:color w:val="444444"/>
        </w:rPr>
        <w:t>) языке(ах) государства-члена Таможенного союза при наличии соответствующих требований в законодательстве(ах) государства(в)-члена(</w:t>
      </w:r>
      <w:proofErr w:type="spellStart"/>
      <w:r>
        <w:rPr>
          <w:rFonts w:ascii="Arial" w:hAnsi="Arial" w:cs="Arial"/>
          <w:color w:val="444444"/>
        </w:rPr>
        <w:t>ов</w:t>
      </w:r>
      <w:proofErr w:type="spellEnd"/>
      <w:r>
        <w:rPr>
          <w:rFonts w:ascii="Arial" w:hAnsi="Arial" w:cs="Arial"/>
          <w:color w:val="444444"/>
        </w:rPr>
        <w:t>) Таможенного союза.</w:t>
      </w:r>
    </w:p>
    <w:p w:rsidR="0048015F" w:rsidRDefault="0048015F"/>
    <w:sectPr w:rsidR="004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56"/>
    <w:rsid w:val="00411456"/>
    <w:rsid w:val="0048015F"/>
    <w:rsid w:val="00832BAD"/>
    <w:rsid w:val="00C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6244"/>
  <w15:chartTrackingRefBased/>
  <w15:docId w15:val="{BBF74CAF-398C-4B4A-9E66-709FF72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6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6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63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6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0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2024-06-08T22:24:00Z</dcterms:created>
  <dcterms:modified xsi:type="dcterms:W3CDTF">2024-06-08T22:25:00Z</dcterms:modified>
</cp:coreProperties>
</file>